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Tahoma" w:hAnsi="Tahoma" w:eastAsia="Tahoma" w:cs="Tahoma"/>
          <w:b/>
          <w:i w:val="0"/>
          <w:caps w:val="0"/>
          <w:color w:val="444444"/>
          <w:spacing w:val="0"/>
          <w:sz w:val="42"/>
          <w:szCs w:val="42"/>
        </w:rPr>
      </w:pPr>
      <w:r>
        <w:rPr>
          <w:rFonts w:hint="default" w:ascii="Tahoma" w:hAnsi="Tahoma" w:eastAsia="Tahoma" w:cs="Tahoma"/>
          <w:b/>
          <w:i w:val="0"/>
          <w:caps w:val="0"/>
          <w:color w:val="444444"/>
          <w:spacing w:val="0"/>
          <w:sz w:val="42"/>
          <w:szCs w:val="42"/>
          <w:bdr w:val="none" w:color="auto" w:sz="0" w:space="0"/>
          <w:shd w:val="clear" w:fill="FFFFFF"/>
        </w:rPr>
        <w:t>查询表达式中处理Null值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444444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　　此示例演示如何处理源集合中可能的 null 值。 诸如 IEnumerable&lt;T&gt; 等对象集合可能包含值为 null 的元素。 如果源集合为 null 或包含值为 null 的元素，并且查询未处理 null 值，当您执行查询时将会引发 NullReferenceException。</w:t>
      </w:r>
    </w:p>
    <w:p>
      <w:pPr>
        <w:keepNext w:val="0"/>
        <w:keepLines w:val="0"/>
        <w:widowControl/>
        <w:suppressLineNumbers w:val="0"/>
        <w:pBdr>
          <w:top w:val="single" w:color="CCCCCC" w:sz="6" w:space="3"/>
          <w:left w:val="single" w:color="CCCCCC" w:sz="6" w:space="3"/>
          <w:bottom w:val="single" w:color="CCCCCC" w:sz="6" w:space="3"/>
          <w:right w:val="single" w:color="CCCCCC" w:sz="6" w:space="3"/>
        </w:pBdr>
        <w:shd w:val="clear" w:fill="F5F5F5"/>
        <w:spacing w:before="0" w:beforeAutospacing="0" w:after="75" w:afterAutospacing="0"/>
        <w:ind w:left="0" w:right="0" w:firstLine="0"/>
        <w:jc w:val="left"/>
        <w:rPr>
          <w:rFonts w:ascii="Courier New" w:hAnsi="Courier New" w:cs="Courier New"/>
          <w:i w:val="0"/>
          <w:caps w:val="0"/>
          <w:color w:val="000000"/>
          <w:spacing w:val="0"/>
          <w:sz w:val="18"/>
          <w:szCs w:val="18"/>
        </w:rPr>
      </w:pPr>
      <w:r>
        <w:rPr>
          <w:rFonts w:ascii="Courier New" w:hAnsi="Courier New" w:cs="Courier New"/>
          <w:i w:val="0"/>
          <w:caps w:val="0"/>
          <w:color w:val="000000"/>
          <w:spacing w:val="0"/>
          <w:sz w:val="18"/>
          <w:szCs w:val="18"/>
        </w:rPr>
        <w:t>where </w:t>
      </w: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</w:rPr>
        <w:t>子句筛选出类别序列中的所有 null 元素。 此方法独立于 join 子句中的 null 检查。 在此示例中，带有 null 的条件表达式有效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var query1 =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                       from c in categories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                       where c != null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                       join p in products on c.ID equals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                           (p == null ? null : p.CategoryID)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rPr>
          <w:rFonts w:hint="default" w:ascii="Courier New" w:hAnsi="Courier New" w:cs="Courier New"/>
          <w:sz w:val="18"/>
          <w:szCs w:val="18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                       select new { Category = c.Name, Name = p.Name };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rPr>
          <w:rFonts w:hint="default" w:ascii="Tahoma" w:hAnsi="Tahoma" w:eastAsia="Tahoma" w:cs="Tahoma"/>
          <w:i w:val="0"/>
          <w:caps w:val="0"/>
          <w:color w:val="444444"/>
          <w:spacing w:val="0"/>
          <w:sz w:val="21"/>
          <w:szCs w:val="21"/>
        </w:rPr>
      </w:pPr>
      <w:bookmarkStart w:id="0" w:name="_GoBack"/>
      <w:bookmarkEnd w:id="0"/>
      <w:r>
        <w:rPr>
          <w:rFonts w:hint="default" w:ascii="Tahoma" w:hAnsi="Tahoma" w:eastAsia="Tahoma" w:cs="Tahoma"/>
          <w:i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 　　在 join 子句中，只要其中一个比较键是可以为 null 的类型，您就可以在查询表达式中将另一个比较键强制转换成可以为 null 的类型。 在下面的示例中，假定 EmployeeID 是一个列，其中包含类型为 int? 的值：</w:t>
      </w:r>
    </w:p>
    <w:p>
      <w:pPr>
        <w:keepNext w:val="0"/>
        <w:keepLines w:val="0"/>
        <w:widowControl/>
        <w:suppressLineNumbers w:val="0"/>
        <w:pBdr>
          <w:top w:val="single" w:color="CCCCCC" w:sz="6" w:space="3"/>
          <w:left w:val="single" w:color="CCCCCC" w:sz="6" w:space="3"/>
          <w:bottom w:val="single" w:color="CCCCCC" w:sz="6" w:space="3"/>
          <w:right w:val="single" w:color="CCCCCC" w:sz="6" w:space="3"/>
        </w:pBdr>
        <w:shd w:val="clear" w:fill="F5F5F5"/>
        <w:spacing w:before="0" w:beforeAutospacing="0" w:after="75" w:afterAutospacing="0"/>
        <w:ind w:left="0" w:right="0" w:firstLine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　　　　　　     void TestMethod(Northwind db)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               {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                   var query =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                       from o in db.Orders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                       join e in db.Employees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                           on o.EmployeeID equals (int?)e.EmployeeID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                       select new { o.OrderID, e.FirstName };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0" w:right="0"/>
        <w:rPr>
          <w:rFonts w:hint="default" w:ascii="Courier New" w:hAnsi="Courier New" w:cs="Courier New"/>
          <w:sz w:val="18"/>
          <w:szCs w:val="18"/>
        </w:rPr>
      </w:pPr>
      <w:r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5F5F5"/>
        </w:rPr>
        <w:t xml:space="preserve">                }</w:t>
      </w:r>
    </w:p>
    <w:p>
      <w:pPr>
        <w:keepNext w:val="0"/>
        <w:keepLines w:val="0"/>
        <w:widowControl/>
        <w:suppressLineNumbers w:val="0"/>
        <w:pBdr>
          <w:top w:val="single" w:color="CCCCCC" w:sz="6" w:space="3"/>
          <w:left w:val="single" w:color="CCCCCC" w:sz="6" w:space="3"/>
          <w:bottom w:val="single" w:color="CCCCCC" w:sz="6" w:space="3"/>
          <w:right w:val="single" w:color="CCCCCC" w:sz="6" w:space="3"/>
        </w:pBdr>
        <w:shd w:val="clear" w:fill="F5F5F5"/>
        <w:spacing w:before="0" w:beforeAutospacing="0" w:after="75" w:afterAutospacing="0"/>
        <w:ind w:left="0" w:right="0" w:firstLine="0"/>
        <w:jc w:val="left"/>
        <w:rPr>
          <w:rFonts w:hint="default" w:ascii="Courier New" w:hAnsi="Courier New" w:cs="Courier New"/>
          <w:i w:val="0"/>
          <w:caps w:val="0"/>
          <w:color w:val="000000"/>
          <w:spacing w:val="0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A7B07"/>
    <w:rsid w:val="45FB3B39"/>
    <w:rsid w:val="69B4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2021-01-05T00:38:09Z</dcterms:created>
  <dc:creator>lenovo</dc:creator>
  <cp:lastModifiedBy>lenovo</cp:lastModifiedBy>
  <dcterms:modified xsi:type="dcterms:W3CDTF">2021-01-05T00:43:44Z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