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B5" w:rsidRPr="00B532B5" w:rsidRDefault="00B532B5" w:rsidP="00B532B5">
      <w:pPr>
        <w:jc w:val="center"/>
        <w:rPr>
          <w:rFonts w:eastAsia="SimSun"/>
          <w:b/>
          <w:lang w:eastAsia="zh-CN"/>
        </w:rPr>
      </w:pPr>
      <w:r w:rsidRPr="00B532B5">
        <w:rPr>
          <w:rFonts w:eastAsia="SimSun" w:hint="eastAsia"/>
          <w:b/>
          <w:sz w:val="36"/>
          <w:lang w:eastAsia="zh-CN"/>
        </w:rPr>
        <w:t>防爆正压电箱调试方法</w:t>
      </w:r>
    </w:p>
    <w:p w:rsidR="00062A17" w:rsidRDefault="00B532B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1.</w:t>
      </w:r>
      <w:r w:rsidR="00B634A0">
        <w:rPr>
          <w:rFonts w:eastAsia="SimSun" w:hint="eastAsia"/>
          <w:lang w:eastAsia="zh-CN"/>
        </w:rPr>
        <w:t>1</w:t>
      </w:r>
      <w:r w:rsidR="004C42DD" w:rsidRPr="004C42DD">
        <w:rPr>
          <w:rFonts w:eastAsia="SimSun" w:hint="eastAsia"/>
          <w:lang w:eastAsia="zh-CN"/>
        </w:rPr>
        <w:t>通入洁净气体</w:t>
      </w:r>
      <w:r w:rsidR="004C42DD" w:rsidRPr="004C42DD">
        <w:rPr>
          <w:rFonts w:eastAsia="SimSun"/>
          <w:lang w:eastAsia="zh-CN"/>
        </w:rPr>
        <w:t>(</w:t>
      </w:r>
      <w:r w:rsidR="001B265B">
        <w:rPr>
          <w:rFonts w:eastAsia="SimSun" w:hint="eastAsia"/>
          <w:lang w:eastAsia="zh-CN"/>
        </w:rPr>
        <w:t>氮</w:t>
      </w:r>
      <w:r w:rsidR="004C42DD" w:rsidRPr="004C42DD">
        <w:rPr>
          <w:rFonts w:eastAsia="SimSun" w:hint="eastAsia"/>
          <w:lang w:eastAsia="zh-CN"/>
        </w:rPr>
        <w:t>气</w:t>
      </w:r>
      <w:r w:rsidR="004C42DD" w:rsidRPr="004C42DD">
        <w:rPr>
          <w:rFonts w:eastAsia="SimSun"/>
          <w:lang w:eastAsia="zh-CN"/>
        </w:rPr>
        <w:t>)</w:t>
      </w:r>
      <w:r w:rsidR="004C42DD" w:rsidRPr="004C42DD">
        <w:rPr>
          <w:rFonts w:eastAsia="SimSun" w:hint="eastAsia"/>
          <w:lang w:eastAsia="zh-CN"/>
        </w:rPr>
        <w:t>气源压力</w:t>
      </w:r>
      <w:r w:rsidR="003C31CD">
        <w:rPr>
          <w:rFonts w:eastAsia="SimSun"/>
          <w:lang w:eastAsia="zh-CN"/>
        </w:rPr>
        <w:t>: 0.2MPa- 18MPa</w:t>
      </w:r>
      <w:r w:rsidR="003C31CD">
        <w:rPr>
          <w:rFonts w:eastAsia="SimSun" w:hint="eastAsia"/>
          <w:lang w:eastAsia="zh-CN"/>
        </w:rPr>
        <w:t>.</w:t>
      </w:r>
      <w:r w:rsidR="003C31CD">
        <w:rPr>
          <w:rFonts w:eastAsia="SimSun" w:hint="eastAsia"/>
          <w:lang w:eastAsia="zh-CN"/>
        </w:rPr>
        <w:t>严禁通入爆炸性气体</w:t>
      </w:r>
    </w:p>
    <w:p w:rsidR="00B532B5" w:rsidRDefault="00686D08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2.</w:t>
      </w:r>
      <w:r w:rsidR="00B634A0">
        <w:rPr>
          <w:rFonts w:eastAsia="SimSun" w:hint="eastAsia"/>
          <w:lang w:eastAsia="zh-CN"/>
        </w:rPr>
        <w:t>1</w:t>
      </w:r>
      <w:r w:rsidR="00B634A0" w:rsidRPr="00B634A0">
        <w:rPr>
          <w:rFonts w:eastAsia="SimSun" w:hint="eastAsia"/>
          <w:lang w:eastAsia="zh-CN"/>
        </w:rPr>
        <w:t>首先打开“排气手动阀”</w:t>
      </w:r>
      <w:r w:rsidR="00834179">
        <w:rPr>
          <w:noProof/>
        </w:rPr>
        <w:drawing>
          <wp:inline distT="0" distB="0" distL="0" distR="0">
            <wp:extent cx="1160857" cy="870758"/>
            <wp:effectExtent l="0" t="152400" r="0" b="119842"/>
            <wp:docPr id="1" name="图片 1" descr="C:\Users\pj314\Documents\Tencent Files\178603343\Image\C2C\Image1\0C27D2AFFC8952DB451383935E195D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j314\Documents\Tencent Files\178603343\Image\C2C\Image1\0C27D2AFFC8952DB451383935E195DC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4306" cy="87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4A0" w:rsidRPr="00B634A0">
        <w:rPr>
          <w:rFonts w:eastAsia="SimSun" w:hint="eastAsia"/>
          <w:lang w:eastAsia="zh-CN"/>
        </w:rPr>
        <w:t>然后打开“进气手动阀”</w:t>
      </w:r>
      <w:r w:rsidR="00834179" w:rsidRPr="00834179">
        <w:rPr>
          <w:lang w:eastAsia="zh-CN"/>
        </w:rPr>
        <w:t xml:space="preserve"> </w:t>
      </w:r>
      <w:r w:rsidR="00834179">
        <w:rPr>
          <w:noProof/>
        </w:rPr>
        <w:drawing>
          <wp:inline distT="0" distB="0" distL="0" distR="0">
            <wp:extent cx="1063320" cy="797595"/>
            <wp:effectExtent l="0" t="133350" r="0" b="116805"/>
            <wp:docPr id="4" name="图片 4" descr="C:\Users\pj314\Documents\Tencent Files\178603343\Image\C2C\Image1\A83A6DFABE7F88275D3AB78426499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j314\Documents\Tencent Files\178603343\Image\C2C\Image1\A83A6DFABE7F88275D3AB784264993C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323" cy="79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4A0" w:rsidRPr="00B634A0">
        <w:rPr>
          <w:rFonts w:eastAsia="SimSun" w:hint="eastAsia"/>
          <w:lang w:eastAsia="zh-CN"/>
        </w:rPr>
        <w:t>此时开始手动换气换气时间为</w:t>
      </w:r>
      <w:r w:rsidR="00B634A0" w:rsidRPr="00B634A0">
        <w:rPr>
          <w:rFonts w:eastAsia="SimSun"/>
          <w:lang w:eastAsia="zh-CN"/>
        </w:rPr>
        <w:t>30</w:t>
      </w:r>
      <w:r w:rsidR="00B634A0" w:rsidRPr="00B634A0">
        <w:rPr>
          <w:rFonts w:eastAsia="SimSun" w:hint="eastAsia"/>
          <w:lang w:eastAsia="zh-CN"/>
        </w:rPr>
        <w:t>分钟此步量必须操作。</w:t>
      </w:r>
    </w:p>
    <w:p w:rsidR="00B532B5" w:rsidRDefault="00B634A0" w:rsidP="00846747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2.2</w:t>
      </w:r>
      <w:r w:rsidR="00846747" w:rsidRPr="00846747">
        <w:rPr>
          <w:rFonts w:eastAsia="SimSun" w:hint="eastAsia"/>
          <w:lang w:eastAsia="zh-CN"/>
        </w:rPr>
        <w:t>换气完毕后，将“转换开关”打到“正压运行”位置</w:t>
      </w:r>
      <w:r w:rsidR="00834179">
        <w:rPr>
          <w:noProof/>
        </w:rPr>
        <w:drawing>
          <wp:inline distT="0" distB="0" distL="0" distR="0">
            <wp:extent cx="1411292" cy="1058609"/>
            <wp:effectExtent l="0" t="171450" r="0" b="160591"/>
            <wp:docPr id="7" name="图片 7" descr="C:\Users\pj314\Documents\Tencent Files\178603343\Image\C2C\Image1\A6F913AA41A23C5FC05103C146405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j314\Documents\Tencent Files\178603343\Image\C2C\Image1\A6F913AA41A23C5FC05103C14640508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5023" cy="106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747" w:rsidRPr="00846747">
        <w:rPr>
          <w:rFonts w:eastAsia="SimSun" w:hint="eastAsia"/>
          <w:lang w:eastAsia="zh-CN"/>
        </w:rPr>
        <w:t>，延时送电开始，延时间为</w:t>
      </w:r>
      <w:r w:rsidR="00846747" w:rsidRPr="00846747">
        <w:rPr>
          <w:rFonts w:eastAsia="SimSun"/>
          <w:lang w:eastAsia="zh-CN"/>
        </w:rPr>
        <w:t>30</w:t>
      </w:r>
      <w:r w:rsidR="00846747" w:rsidRPr="00846747">
        <w:rPr>
          <w:rFonts w:eastAsia="SimSun" w:hint="eastAsia"/>
          <w:lang w:eastAsia="zh-CN"/>
        </w:rPr>
        <w:t>秒，</w:t>
      </w:r>
      <w:r w:rsidR="00846747" w:rsidRPr="00846747">
        <w:rPr>
          <w:rFonts w:eastAsia="SimSun"/>
          <w:lang w:eastAsia="zh-CN"/>
        </w:rPr>
        <w:t xml:space="preserve"> </w:t>
      </w:r>
      <w:r w:rsidR="00846747" w:rsidRPr="00846747">
        <w:rPr>
          <w:rFonts w:eastAsia="SimSun" w:hint="eastAsia"/>
          <w:lang w:eastAsia="zh-CN"/>
        </w:rPr>
        <w:t>柜内压力正常后“运行指示”灯亮必须通气才能延时送电为了确保将柜内的爆炸性气体换出。</w:t>
      </w:r>
    </w:p>
    <w:p w:rsidR="00B532B5" w:rsidRPr="003C31CD" w:rsidRDefault="00B1589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2.3</w:t>
      </w:r>
      <w:r w:rsidRPr="00B15895">
        <w:rPr>
          <w:rFonts w:eastAsia="SimSun" w:hint="eastAsia"/>
          <w:lang w:eastAsia="zh-CN"/>
        </w:rPr>
        <w:t>微调“排气手动阀”</w:t>
      </w:r>
      <w:r w:rsidR="00834179" w:rsidRPr="00834179">
        <w:rPr>
          <w:rFonts w:eastAsia="SimSun"/>
          <w:noProof/>
        </w:rPr>
        <w:drawing>
          <wp:inline distT="0" distB="0" distL="0" distR="0">
            <wp:extent cx="1011893" cy="759020"/>
            <wp:effectExtent l="0" t="133350" r="0" b="98230"/>
            <wp:docPr id="2" name="图片 1" descr="C:\Users\pj314\Documents\Tencent Files\178603343\Image\C2C\Image1\0C27D2AFFC8952DB451383935E195D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j314\Documents\Tencent Files\178603343\Image\C2C\Image1\0C27D2AFFC8952DB451383935E195DC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4900" cy="76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895">
        <w:rPr>
          <w:rFonts w:eastAsia="SimSun" w:hint="eastAsia"/>
          <w:lang w:eastAsia="zh-CN"/>
        </w:rPr>
        <w:t>和“进气手动阀”</w:t>
      </w:r>
      <w:r w:rsidR="00834179" w:rsidRPr="00834179">
        <w:rPr>
          <w:noProof/>
          <w:lang w:eastAsia="zh-CN"/>
        </w:rPr>
        <w:t xml:space="preserve"> </w:t>
      </w:r>
      <w:r w:rsidR="00834179" w:rsidRPr="00834179">
        <w:rPr>
          <w:rFonts w:eastAsia="SimSun"/>
          <w:noProof/>
        </w:rPr>
        <w:drawing>
          <wp:inline distT="0" distB="0" distL="0" distR="0">
            <wp:extent cx="1057445" cy="793188"/>
            <wp:effectExtent l="0" t="133350" r="0" b="121212"/>
            <wp:docPr id="3" name="图片 4" descr="C:\Users\pj314\Documents\Tencent Files\178603343\Image\C2C\Image1\A83A6DFABE7F88275D3AB78426499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j314\Documents\Tencent Files\178603343\Image\C2C\Image1\A83A6DFABE7F88275D3AB784264993C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3368" cy="79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895">
        <w:rPr>
          <w:rFonts w:eastAsia="SimSun" w:hint="eastAsia"/>
          <w:lang w:eastAsia="zh-CN"/>
        </w:rPr>
        <w:t>调节至仪表显示维持在</w:t>
      </w:r>
      <w:r w:rsidRPr="00B15895">
        <w:rPr>
          <w:rFonts w:eastAsia="SimSun"/>
          <w:lang w:eastAsia="zh-CN"/>
        </w:rPr>
        <w:t>350pa</w:t>
      </w:r>
      <w:r w:rsidRPr="00B15895">
        <w:rPr>
          <w:rFonts w:eastAsia="SimSun" w:hint="eastAsia"/>
          <w:lang w:eastAsia="zh-CN"/>
        </w:rPr>
        <w:t>左右</w:t>
      </w:r>
      <w:r w:rsidR="00834179" w:rsidRPr="00834179">
        <w:rPr>
          <w:rFonts w:eastAsia="SimSun"/>
          <w:noProof/>
        </w:rPr>
        <w:drawing>
          <wp:inline distT="0" distB="0" distL="0" distR="0">
            <wp:extent cx="1411292" cy="1058609"/>
            <wp:effectExtent l="0" t="171450" r="0" b="160591"/>
            <wp:docPr id="5" name="图片 7" descr="C:\Users\pj314\Documents\Tencent Files\178603343\Image\C2C\Image1\A6F913AA41A23C5FC05103C146405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j314\Documents\Tencent Files\178603343\Image\C2C\Image1\A6F913AA41A23C5FC05103C14640508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5023" cy="106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895">
        <w:rPr>
          <w:rFonts w:eastAsia="SimSun" w:hint="eastAsia"/>
          <w:lang w:eastAsia="zh-CN"/>
        </w:rPr>
        <w:t>，</w:t>
      </w:r>
      <w:r w:rsidRPr="00B15895">
        <w:rPr>
          <w:rFonts w:eastAsia="SimSun"/>
          <w:lang w:eastAsia="zh-CN"/>
        </w:rPr>
        <w:t xml:space="preserve"> </w:t>
      </w:r>
      <w:r w:rsidRPr="00B15895">
        <w:rPr>
          <w:rFonts w:eastAsia="SimSun" w:hint="eastAsia"/>
          <w:lang w:eastAsia="zh-CN"/>
        </w:rPr>
        <w:t>本柜即可正常使用。</w:t>
      </w:r>
    </w:p>
    <w:p w:rsidR="00B532B5" w:rsidRDefault="00C46749" w:rsidP="0041654D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3.1</w:t>
      </w:r>
      <w:r w:rsidR="0041654D" w:rsidRPr="0041654D">
        <w:rPr>
          <w:rFonts w:eastAsia="SimSun" w:hint="eastAsia"/>
          <w:lang w:eastAsia="zh-CN"/>
        </w:rPr>
        <w:t>在使用过程中若仪表压力低于</w:t>
      </w:r>
      <w:r w:rsidR="0041654D" w:rsidRPr="0041654D">
        <w:rPr>
          <w:rFonts w:eastAsia="SimSun"/>
          <w:lang w:eastAsia="zh-CN"/>
        </w:rPr>
        <w:t>100pa</w:t>
      </w:r>
      <w:r w:rsidR="0041654D" w:rsidRPr="0041654D">
        <w:rPr>
          <w:rFonts w:eastAsia="SimSun" w:hint="eastAsia"/>
          <w:lang w:eastAsia="zh-CN"/>
        </w:rPr>
        <w:t>时本柜自动声光报警，此时应微调阀门，</w:t>
      </w:r>
      <w:r w:rsidR="0041654D" w:rsidRPr="0041654D">
        <w:rPr>
          <w:rFonts w:eastAsia="SimSun" w:hint="eastAsia"/>
          <w:lang w:eastAsia="zh-CN"/>
        </w:rPr>
        <w:lastRenderedPageBreak/>
        <w:t>关小“排气手动阀”</w:t>
      </w:r>
      <w:r w:rsidR="00834179" w:rsidRPr="00834179">
        <w:rPr>
          <w:rFonts w:eastAsia="SimSun"/>
          <w:noProof/>
        </w:rPr>
        <w:drawing>
          <wp:inline distT="0" distB="0" distL="0" distR="0">
            <wp:extent cx="1011893" cy="759020"/>
            <wp:effectExtent l="0" t="133350" r="0" b="98230"/>
            <wp:docPr id="6" name="图片 1" descr="C:\Users\pj314\Documents\Tencent Files\178603343\Image\C2C\Image1\0C27D2AFFC8952DB451383935E195D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j314\Documents\Tencent Files\178603343\Image\C2C\Image1\0C27D2AFFC8952DB451383935E195DC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4900" cy="76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54D" w:rsidRPr="0041654D">
        <w:rPr>
          <w:rFonts w:eastAsia="SimSun" w:hint="eastAsia"/>
          <w:lang w:eastAsia="zh-CN"/>
        </w:rPr>
        <w:t>或微调开大“进气手动阀”</w:t>
      </w:r>
      <w:r w:rsidR="00834179" w:rsidRPr="00834179">
        <w:rPr>
          <w:rFonts w:eastAsia="SimSun"/>
          <w:lang w:eastAsia="zh-CN"/>
        </w:rPr>
        <w:t xml:space="preserve"> </w:t>
      </w:r>
      <w:r w:rsidR="00834179" w:rsidRPr="00834179">
        <w:rPr>
          <w:rFonts w:eastAsia="SimSun"/>
          <w:noProof/>
        </w:rPr>
        <w:drawing>
          <wp:inline distT="0" distB="0" distL="0" distR="0">
            <wp:extent cx="1057445" cy="793188"/>
            <wp:effectExtent l="0" t="133350" r="0" b="121212"/>
            <wp:docPr id="8" name="图片 4" descr="C:\Users\pj314\Documents\Tencent Files\178603343\Image\C2C\Image1\A83A6DFABE7F88275D3AB78426499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j314\Documents\Tencent Files\178603343\Image\C2C\Image1\A83A6DFABE7F88275D3AB784264993C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3368" cy="79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54D" w:rsidRPr="0041654D">
        <w:rPr>
          <w:rFonts w:eastAsia="SimSun" w:hint="eastAsia"/>
          <w:lang w:eastAsia="zh-CN"/>
        </w:rPr>
        <w:t>使仪表显示在</w:t>
      </w:r>
      <w:r w:rsidR="0041654D" w:rsidRPr="0041654D">
        <w:rPr>
          <w:rFonts w:eastAsia="SimSun"/>
          <w:lang w:eastAsia="zh-CN"/>
        </w:rPr>
        <w:t>350pa</w:t>
      </w:r>
      <w:r w:rsidR="0041654D" w:rsidRPr="0041654D">
        <w:rPr>
          <w:rFonts w:eastAsia="SimSun" w:hint="eastAsia"/>
          <w:lang w:eastAsia="zh-CN"/>
        </w:rPr>
        <w:t>左右</w:t>
      </w:r>
      <w:r w:rsidR="0041654D" w:rsidRPr="0041654D">
        <w:rPr>
          <w:rFonts w:eastAsia="SimSun"/>
          <w:lang w:eastAsia="zh-CN"/>
        </w:rPr>
        <w:t>(</w:t>
      </w:r>
      <w:r w:rsidR="0041654D" w:rsidRPr="0041654D">
        <w:rPr>
          <w:rFonts w:eastAsia="SimSun" w:hint="eastAsia"/>
          <w:lang w:eastAsia="zh-CN"/>
        </w:rPr>
        <w:t>正常运行压力在</w:t>
      </w:r>
      <w:r w:rsidR="0041654D" w:rsidRPr="0041654D">
        <w:rPr>
          <w:rFonts w:eastAsia="SimSun"/>
          <w:lang w:eastAsia="zh-CN"/>
        </w:rPr>
        <w:t>150pa-750pa</w:t>
      </w:r>
      <w:r w:rsidR="0041654D" w:rsidRPr="0041654D">
        <w:rPr>
          <w:rFonts w:eastAsia="SimSun" w:hint="eastAsia"/>
          <w:lang w:eastAsia="zh-CN"/>
        </w:rPr>
        <w:t>之间</w:t>
      </w:r>
      <w:r w:rsidR="0041654D" w:rsidRPr="0041654D">
        <w:rPr>
          <w:rFonts w:eastAsia="SimSun"/>
          <w:lang w:eastAsia="zh-CN"/>
        </w:rPr>
        <w:t>)</w:t>
      </w:r>
      <w:r w:rsidR="0041654D" w:rsidRPr="0041654D">
        <w:rPr>
          <w:rFonts w:eastAsia="SimSun" w:hint="eastAsia"/>
          <w:lang w:eastAsia="zh-CN"/>
        </w:rPr>
        <w:t>。</w:t>
      </w:r>
    </w:p>
    <w:p w:rsidR="00B532B5" w:rsidRDefault="00275A87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3.2</w:t>
      </w:r>
      <w:r w:rsidRPr="00275A87">
        <w:rPr>
          <w:rFonts w:eastAsia="SimSun" w:hint="eastAsia"/>
          <w:lang w:eastAsia="zh-CN"/>
        </w:rPr>
        <w:t>若仪表显示压力低于</w:t>
      </w:r>
      <w:r w:rsidRPr="00275A87">
        <w:rPr>
          <w:rFonts w:eastAsia="SimSun"/>
          <w:lang w:eastAsia="zh-CN"/>
        </w:rPr>
        <w:t>50pa</w:t>
      </w:r>
      <w:r w:rsidRPr="00275A87">
        <w:rPr>
          <w:rFonts w:eastAsia="SimSun" w:hint="eastAsia"/>
          <w:lang w:eastAsia="zh-CN"/>
        </w:rPr>
        <w:t>时，系统自动断电，应立即将开关打到“系统退出”位置，重新换气后才能工作</w:t>
      </w:r>
    </w:p>
    <w:p w:rsidR="00B532B5" w:rsidRPr="00B532B5" w:rsidRDefault="00275A87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3.3</w:t>
      </w:r>
      <w:r w:rsidRPr="00275A87">
        <w:rPr>
          <w:rFonts w:eastAsia="SimSun" w:hint="eastAsia"/>
          <w:lang w:eastAsia="zh-CN"/>
        </w:rPr>
        <w:t>若使用过程中若仪表压力高</w:t>
      </w:r>
      <w:r>
        <w:rPr>
          <w:rFonts w:eastAsia="SimSun" w:hint="eastAsia"/>
          <w:lang w:eastAsia="zh-CN"/>
        </w:rPr>
        <w:t>于</w:t>
      </w:r>
      <w:r w:rsidRPr="00275A87">
        <w:rPr>
          <w:rFonts w:eastAsia="SimSun"/>
          <w:lang w:eastAsia="zh-CN"/>
        </w:rPr>
        <w:t>800pa</w:t>
      </w:r>
      <w:r>
        <w:rPr>
          <w:rFonts w:eastAsia="SimSun" w:hint="eastAsia"/>
          <w:lang w:eastAsia="zh-CN"/>
        </w:rPr>
        <w:t>时本柜“高压报管”黄灯亮成间新闪烁、如持续高于</w:t>
      </w:r>
      <w:r>
        <w:rPr>
          <w:rFonts w:eastAsia="SimSun" w:hint="eastAsia"/>
          <w:lang w:eastAsia="zh-CN"/>
        </w:rPr>
        <w:t>9</w:t>
      </w:r>
      <w:r w:rsidRPr="00275A87">
        <w:rPr>
          <w:rFonts w:eastAsia="SimSun"/>
          <w:lang w:eastAsia="zh-CN"/>
        </w:rPr>
        <w:t xml:space="preserve">00pa, </w:t>
      </w:r>
      <w:r>
        <w:rPr>
          <w:rFonts w:eastAsia="SimSun" w:hint="eastAsia"/>
          <w:lang w:eastAsia="zh-CN"/>
        </w:rPr>
        <w:t>蜂鸣器</w:t>
      </w:r>
      <w:r w:rsidRPr="00275A87">
        <w:rPr>
          <w:rFonts w:eastAsia="SimSun" w:hint="eastAsia"/>
          <w:lang w:eastAsia="zh-CN"/>
        </w:rPr>
        <w:t>报警。此时应微调阀门关小“进气手动阀”或微调开大“排气手动阀</w:t>
      </w:r>
      <w:r w:rsidRPr="00275A87">
        <w:rPr>
          <w:rFonts w:eastAsia="SimSun"/>
          <w:lang w:eastAsia="zh-CN"/>
        </w:rPr>
        <w:t>"</w:t>
      </w:r>
      <w:r w:rsidRPr="00275A87">
        <w:rPr>
          <w:rFonts w:eastAsia="SimSun" w:hint="eastAsia"/>
          <w:lang w:eastAsia="zh-CN"/>
        </w:rPr>
        <w:t>使仪表显示在</w:t>
      </w:r>
      <w:r w:rsidRPr="00275A87">
        <w:rPr>
          <w:rFonts w:eastAsia="SimSun"/>
          <w:lang w:eastAsia="zh-CN"/>
        </w:rPr>
        <w:t>350p</w:t>
      </w:r>
      <w:r w:rsidR="00ED5C21">
        <w:rPr>
          <w:rFonts w:eastAsia="SimSun" w:hint="eastAsia"/>
          <w:lang w:eastAsia="zh-CN"/>
        </w:rPr>
        <w:t>a</w:t>
      </w:r>
      <w:r w:rsidRPr="00275A87">
        <w:rPr>
          <w:rFonts w:eastAsia="SimSun" w:hint="eastAsia"/>
          <w:lang w:eastAsia="zh-CN"/>
        </w:rPr>
        <w:t>左右。</w:t>
      </w:r>
    </w:p>
    <w:sectPr w:rsidR="00B532B5" w:rsidRPr="00B532B5" w:rsidSect="00062A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ED5" w:rsidRDefault="009E0ED5" w:rsidP="004C42DD">
      <w:r>
        <w:separator/>
      </w:r>
    </w:p>
  </w:endnote>
  <w:endnote w:type="continuationSeparator" w:id="1">
    <w:p w:rsidR="009E0ED5" w:rsidRDefault="009E0ED5" w:rsidP="004C4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ED5" w:rsidRDefault="009E0ED5" w:rsidP="004C42DD">
      <w:r>
        <w:separator/>
      </w:r>
    </w:p>
  </w:footnote>
  <w:footnote w:type="continuationSeparator" w:id="1">
    <w:p w:rsidR="009E0ED5" w:rsidRDefault="009E0ED5" w:rsidP="004C4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D2D"/>
    <w:rsid w:val="000126FC"/>
    <w:rsid w:val="00062A17"/>
    <w:rsid w:val="001B265B"/>
    <w:rsid w:val="00275A87"/>
    <w:rsid w:val="003C31CD"/>
    <w:rsid w:val="00413967"/>
    <w:rsid w:val="0041654D"/>
    <w:rsid w:val="004C42DD"/>
    <w:rsid w:val="004F7DE8"/>
    <w:rsid w:val="00686D08"/>
    <w:rsid w:val="00801D2D"/>
    <w:rsid w:val="00834179"/>
    <w:rsid w:val="00846747"/>
    <w:rsid w:val="008A474B"/>
    <w:rsid w:val="009E0ED5"/>
    <w:rsid w:val="00B15895"/>
    <w:rsid w:val="00B532B5"/>
    <w:rsid w:val="00B634A0"/>
    <w:rsid w:val="00C46749"/>
    <w:rsid w:val="00C6173E"/>
    <w:rsid w:val="00D92DA2"/>
    <w:rsid w:val="00ED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semiHidden/>
    <w:rsid w:val="004C42DD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4C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semiHidden/>
    <w:rsid w:val="004C42DD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834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4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pj314</dc:creator>
  <cp:lastModifiedBy>pj314</cp:lastModifiedBy>
  <cp:revision>29</cp:revision>
  <dcterms:created xsi:type="dcterms:W3CDTF">2019-11-11T08:22:00Z</dcterms:created>
  <dcterms:modified xsi:type="dcterms:W3CDTF">2020-01-17T07:53:00Z</dcterms:modified>
</cp:coreProperties>
</file>